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AC" w:rsidRPr="00FE72A4" w:rsidRDefault="00053DAC" w:rsidP="00053DAC">
      <w:pPr>
        <w:jc w:val="both"/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Top 10 </w:t>
      </w:r>
      <w:proofErr w:type="spellStart"/>
      <w:r>
        <w:rPr>
          <w:rFonts w:ascii="Arial" w:hAnsi="Arial" w:cs="Arial"/>
          <w:color w:val="FF0000"/>
          <w:sz w:val="36"/>
          <w:szCs w:val="36"/>
        </w:rPr>
        <w:t>Question</w:t>
      </w:r>
      <w:proofErr w:type="spellEnd"/>
      <w:r>
        <w:rPr>
          <w:rFonts w:ascii="Arial" w:hAnsi="Arial" w:cs="Arial"/>
          <w:color w:val="FF0000"/>
          <w:sz w:val="36"/>
          <w:szCs w:val="36"/>
        </w:rPr>
        <w:t>. Envueltas celulares</w:t>
      </w:r>
      <w:r w:rsidRPr="00316D9C">
        <w:rPr>
          <w:rFonts w:ascii="Arial" w:hAnsi="Arial" w:cs="Arial"/>
          <w:color w:val="FF0000"/>
          <w:sz w:val="36"/>
          <w:szCs w:val="36"/>
        </w:rPr>
        <w:t>.</w:t>
      </w:r>
    </w:p>
    <w:p w:rsidR="00B44B65" w:rsidRPr="00B44B65" w:rsidRDefault="00B44B65" w:rsidP="00B44B6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pacing w:val="-2"/>
          <w:lang w:val="es-ES_tradnl"/>
        </w:rPr>
        <w:t>Describa</w:t>
      </w:r>
      <w:r w:rsidRPr="000D32E0">
        <w:rPr>
          <w:rFonts w:ascii="Arial" w:hAnsi="Arial" w:cs="Arial"/>
          <w:spacing w:val="-2"/>
          <w:lang w:val="es-ES_tradnl"/>
        </w:rPr>
        <w:t xml:space="preserve"> el modelo del mosa</w:t>
      </w:r>
      <w:r>
        <w:rPr>
          <w:rFonts w:ascii="Arial" w:hAnsi="Arial" w:cs="Arial"/>
          <w:spacing w:val="-2"/>
          <w:lang w:val="es-ES_tradnl"/>
        </w:rPr>
        <w:t xml:space="preserve">ico fluido de membrana </w:t>
      </w:r>
      <w:r w:rsidR="00A01369">
        <w:rPr>
          <w:rFonts w:ascii="Arial" w:hAnsi="Arial" w:cs="Arial"/>
          <w:spacing w:val="-2"/>
          <w:lang w:val="es-ES_tradnl"/>
        </w:rPr>
        <w:t>en cuanto a la composición de la misma e</w:t>
      </w:r>
      <w:r>
        <w:rPr>
          <w:rFonts w:ascii="Arial" w:hAnsi="Arial" w:cs="Arial"/>
          <w:spacing w:val="-2"/>
          <w:lang w:val="es-ES_tradnl"/>
        </w:rPr>
        <w:t xml:space="preserve"> ilústre</w:t>
      </w:r>
      <w:r w:rsidRPr="000D32E0">
        <w:rPr>
          <w:rFonts w:ascii="Arial" w:hAnsi="Arial" w:cs="Arial"/>
          <w:spacing w:val="-2"/>
          <w:lang w:val="es-ES_tradnl"/>
        </w:rPr>
        <w:t>lo con un dibujo indica</w:t>
      </w:r>
      <w:r>
        <w:rPr>
          <w:rFonts w:ascii="Arial" w:hAnsi="Arial" w:cs="Arial"/>
          <w:spacing w:val="-2"/>
          <w:lang w:val="es-ES_tradnl"/>
        </w:rPr>
        <w:t xml:space="preserve">ndo </w:t>
      </w:r>
      <w:r w:rsidR="00A01369">
        <w:rPr>
          <w:rFonts w:ascii="Arial" w:hAnsi="Arial" w:cs="Arial"/>
          <w:spacing w:val="-2"/>
          <w:lang w:val="es-ES_tradnl"/>
        </w:rPr>
        <w:t>sus</w:t>
      </w:r>
      <w:r>
        <w:rPr>
          <w:rFonts w:ascii="Arial" w:hAnsi="Arial" w:cs="Arial"/>
          <w:spacing w:val="-2"/>
          <w:lang w:val="es-ES_tradnl"/>
        </w:rPr>
        <w:t xml:space="preserve"> componentes principales para una célula animal. ¿Por qué recibe tal nombre dicho modelo?</w:t>
      </w:r>
    </w:p>
    <w:p w:rsidR="00B44B65" w:rsidRPr="00B44B65" w:rsidRDefault="00B44B65" w:rsidP="00B44B6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B44B65">
        <w:rPr>
          <w:rFonts w:ascii="Arial" w:hAnsi="Arial" w:cs="Arial"/>
          <w:spacing w:val="-2"/>
          <w:lang w:val="es-ES_tradnl"/>
        </w:rPr>
        <w:t>En relación a la figura adjunta, conteste a las siguientes preguntas:</w:t>
      </w: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44B65">
        <w:rPr>
          <w:rFonts w:ascii="Arial" w:hAnsi="Arial" w:cs="Arial"/>
          <w:spacing w:val="-2"/>
          <w:lang w:val="es-ES_tradnl"/>
        </w:rPr>
        <w:t xml:space="preserve">a) ¿Qué estructura celular </w:t>
      </w:r>
      <w:r>
        <w:rPr>
          <w:rFonts w:ascii="Arial" w:hAnsi="Arial" w:cs="Arial"/>
          <w:spacing w:val="-2"/>
          <w:lang w:val="es-ES_tradnl"/>
        </w:rPr>
        <w:t xml:space="preserve">representa esta figura? Cite </w:t>
      </w:r>
      <w:r w:rsidRPr="00B44B65">
        <w:rPr>
          <w:rFonts w:ascii="Arial" w:hAnsi="Arial" w:cs="Arial"/>
          <w:spacing w:val="-2"/>
          <w:lang w:val="es-ES_tradnl"/>
        </w:rPr>
        <w:t xml:space="preserve">tres </w:t>
      </w:r>
      <w:r>
        <w:rPr>
          <w:rFonts w:ascii="Arial" w:hAnsi="Arial" w:cs="Arial"/>
          <w:spacing w:val="-2"/>
          <w:lang w:val="es-ES_tradnl"/>
        </w:rPr>
        <w:t xml:space="preserve">de sus </w:t>
      </w:r>
      <w:r w:rsidRPr="00B44B65">
        <w:rPr>
          <w:rFonts w:ascii="Arial" w:hAnsi="Arial" w:cs="Arial"/>
          <w:spacing w:val="-2"/>
          <w:lang w:val="es-ES_tradnl"/>
        </w:rPr>
        <w:t xml:space="preserve">funciones </w:t>
      </w:r>
      <w:r>
        <w:rPr>
          <w:rFonts w:ascii="Arial" w:hAnsi="Arial" w:cs="Arial"/>
          <w:spacing w:val="-2"/>
          <w:lang w:val="es-ES_tradnl"/>
        </w:rPr>
        <w:t>principales.</w:t>
      </w: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44B65">
        <w:rPr>
          <w:rFonts w:ascii="Arial" w:hAnsi="Arial" w:cs="Arial"/>
          <w:spacing w:val="-2"/>
          <w:lang w:val="es-ES_tradnl"/>
        </w:rPr>
        <w:t>b) Indique el tipo de componente químico que corresponde a cada número y letra, y la función de los señalados con los números 1, 2 y 3.</w:t>
      </w: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5C0740" wp14:editId="428EE131">
            <wp:simplePos x="0" y="0"/>
            <wp:positionH relativeFrom="column">
              <wp:posOffset>266700</wp:posOffset>
            </wp:positionH>
            <wp:positionV relativeFrom="paragraph">
              <wp:posOffset>203200</wp:posOffset>
            </wp:positionV>
            <wp:extent cx="2387600" cy="1435100"/>
            <wp:effectExtent l="0" t="0" r="0" b="0"/>
            <wp:wrapNone/>
            <wp:docPr id="1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6449D28" wp14:editId="614DD11C">
            <wp:simplePos x="0" y="0"/>
            <wp:positionH relativeFrom="column">
              <wp:posOffset>2724150</wp:posOffset>
            </wp:positionH>
            <wp:positionV relativeFrom="paragraph">
              <wp:posOffset>203835</wp:posOffset>
            </wp:positionV>
            <wp:extent cx="3474843" cy="1780516"/>
            <wp:effectExtent l="0" t="0" r="0" b="0"/>
            <wp:wrapNone/>
            <wp:docPr id="1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843" cy="1780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4B65">
        <w:rPr>
          <w:rFonts w:ascii="Arial" w:hAnsi="Arial" w:cs="Arial"/>
          <w:spacing w:val="-2"/>
          <w:lang w:val="es-ES_tradnl"/>
        </w:rPr>
        <w:t>c) ¿Qué clase de células presentan la estructura del dibujo?</w:t>
      </w:r>
      <w:r>
        <w:rPr>
          <w:rFonts w:ascii="Arial" w:hAnsi="Arial" w:cs="Arial"/>
          <w:spacing w:val="-2"/>
          <w:lang w:val="es-ES_tradnl"/>
        </w:rPr>
        <w:t xml:space="preserve"> Razone la respuesta.</w:t>
      </w:r>
    </w:p>
    <w:p w:rsidR="00B44B65" w:rsidRPr="00B44B65" w:rsidRDefault="00B44B65" w:rsidP="00B44B65">
      <w:pPr>
        <w:tabs>
          <w:tab w:val="left" w:pos="-720"/>
        </w:tabs>
        <w:suppressAutoHyphens/>
        <w:spacing w:after="100"/>
        <w:ind w:left="36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B44B65">
      <w:pPr>
        <w:tabs>
          <w:tab w:val="left" w:pos="-720"/>
        </w:tabs>
        <w:suppressAutoHyphens/>
        <w:spacing w:after="100"/>
        <w:ind w:left="36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B44B65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B44B65" w:rsidRPr="00B44B65" w:rsidRDefault="00B44B65" w:rsidP="00A01369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A01369" w:rsidRDefault="00A01369" w:rsidP="00B44B65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 xml:space="preserve">Explique los factores que modifican el grado de fluidez de la membrana plasmática de una célula animal. </w:t>
      </w:r>
    </w:p>
    <w:p w:rsidR="000B40E7" w:rsidRDefault="000B40E7" w:rsidP="000B40E7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Investigue y resuma en no más de cinco</w:t>
      </w:r>
      <w:r w:rsidR="00A01369">
        <w:rPr>
          <w:rFonts w:ascii="Arial" w:hAnsi="Arial" w:cs="Arial"/>
          <w:spacing w:val="-2"/>
          <w:lang w:val="es-ES_tradnl"/>
        </w:rPr>
        <w:t xml:space="preserve"> líneas el concepto de unidad de membrana.</w:t>
      </w:r>
      <w:r w:rsidRPr="000B40E7">
        <w:rPr>
          <w:rFonts w:ascii="Arial" w:hAnsi="Arial" w:cs="Arial"/>
          <w:spacing w:val="-2"/>
          <w:lang w:val="es-ES_tradnl"/>
        </w:rPr>
        <w:t xml:space="preserve"> </w:t>
      </w:r>
    </w:p>
    <w:p w:rsidR="00A01369" w:rsidRPr="000B40E7" w:rsidRDefault="000B40E7" w:rsidP="000B40E7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Diferencie en un esquema todos los tipos de transporte de moléculas que se producen a través de la membrana plasmática.</w:t>
      </w:r>
    </w:p>
    <w:p w:rsidR="000136CB" w:rsidRPr="000136CB" w:rsidRDefault="00A01369" w:rsidP="000136C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Identifique y describa brevemente  los mecanismos de transporte señalados en la imagen adjunta</w:t>
      </w:r>
      <w:r w:rsidR="000136CB">
        <w:rPr>
          <w:rFonts w:ascii="Arial" w:hAnsi="Arial" w:cs="Arial"/>
          <w:spacing w:val="-2"/>
          <w:lang w:val="es-ES_tradnl"/>
        </w:rPr>
        <w:t>.</w:t>
      </w:r>
      <w:r>
        <w:rPr>
          <w:rFonts w:ascii="Arial" w:hAnsi="Arial" w:cs="Arial"/>
          <w:spacing w:val="-2"/>
          <w:lang w:val="es-ES_tradnl"/>
        </w:rPr>
        <w:t xml:space="preserve"> Clasifíquelos en dos grupos indicando el criterio utilizado.</w:t>
      </w:r>
    </w:p>
    <w:p w:rsidR="00B44B65" w:rsidRPr="00A01369" w:rsidRDefault="000136CB" w:rsidP="00A01369">
      <w:pPr>
        <w:pStyle w:val="Prrafodelista"/>
        <w:tabs>
          <w:tab w:val="left" w:pos="-720"/>
        </w:tabs>
        <w:suppressAutoHyphens/>
        <w:spacing w:after="100"/>
        <w:ind w:left="786"/>
        <w:jc w:val="center"/>
        <w:rPr>
          <w:rFonts w:ascii="Arial" w:hAnsi="Arial" w:cs="Arial"/>
          <w:spacing w:val="-2"/>
          <w:lang w:val="es-ES_tradnl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D6B8D" wp14:editId="1DD3B6C6">
                <wp:simplePos x="0" y="0"/>
                <wp:positionH relativeFrom="column">
                  <wp:posOffset>3422650</wp:posOffset>
                </wp:positionH>
                <wp:positionV relativeFrom="paragraph">
                  <wp:posOffset>489585</wp:posOffset>
                </wp:positionV>
                <wp:extent cx="184150" cy="133350"/>
                <wp:effectExtent l="0" t="0" r="25400" b="1905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333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 Elipse" o:spid="_x0000_s1026" style="position:absolute;margin-left:269.5pt;margin-top:38.55pt;width:14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" fillcolor="white [3212]" strokecolor="white [3212]" strokeweight="2pt"/>
            </w:pict>
          </mc:Fallback>
        </mc:AlternateContent>
      </w:r>
      <w:r>
        <w:rPr>
          <w:noProof/>
          <w:lang w:eastAsia="es-ES"/>
        </w:rPr>
        <w:drawing>
          <wp:inline distT="0" distB="0" distL="0" distR="0" wp14:anchorId="5E178665" wp14:editId="478BC0EF">
            <wp:extent cx="1976686" cy="1238250"/>
            <wp:effectExtent l="0" t="0" r="5080" b="0"/>
            <wp:docPr id="1" name="Imagen 1" descr="Resultado de imagen de tipos de transporte a traves de membrana plasma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tipos de transporte a traves de membrana plasmatic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792" cy="124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6CB" w:rsidRPr="00A01369" w:rsidRDefault="000136CB" w:rsidP="00B44B65">
      <w:pPr>
        <w:pStyle w:val="Textoindependiente"/>
        <w:numPr>
          <w:ilvl w:val="0"/>
          <w:numId w:val="2"/>
        </w:numPr>
        <w:spacing w:after="100"/>
        <w:ind w:left="720"/>
        <w:jc w:val="both"/>
        <w:rPr>
          <w:rFonts w:ascii="Arial" w:hAnsi="Arial" w:cs="Arial"/>
          <w:sz w:val="22"/>
          <w:szCs w:val="22"/>
        </w:rPr>
      </w:pPr>
      <w:r w:rsidRPr="00A01369">
        <w:rPr>
          <w:rFonts w:ascii="Arial" w:hAnsi="Arial" w:cs="Arial"/>
          <w:sz w:val="22"/>
          <w:szCs w:val="22"/>
        </w:rPr>
        <w:t xml:space="preserve">Defina y explique mediante dibujos las siguientes modalidades de transporte con deformación de membrana: fagocitosis, endocitosis mediada por receptores, </w:t>
      </w:r>
      <w:proofErr w:type="spellStart"/>
      <w:r w:rsidRPr="00A01369">
        <w:rPr>
          <w:rFonts w:ascii="Arial" w:hAnsi="Arial" w:cs="Arial"/>
          <w:sz w:val="22"/>
          <w:szCs w:val="22"/>
        </w:rPr>
        <w:t>pinocitosis</w:t>
      </w:r>
      <w:proofErr w:type="spellEnd"/>
      <w:r w:rsidRPr="00A01369">
        <w:rPr>
          <w:rFonts w:ascii="Arial" w:hAnsi="Arial" w:cs="Arial"/>
          <w:sz w:val="22"/>
          <w:szCs w:val="22"/>
        </w:rPr>
        <w:t xml:space="preserve"> y endocitosis favorecida por </w:t>
      </w:r>
      <w:proofErr w:type="spellStart"/>
      <w:r w:rsidRPr="00A01369">
        <w:rPr>
          <w:rFonts w:ascii="Arial" w:hAnsi="Arial" w:cs="Arial"/>
          <w:sz w:val="22"/>
          <w:szCs w:val="22"/>
        </w:rPr>
        <w:t>clatrina</w:t>
      </w:r>
      <w:proofErr w:type="spellEnd"/>
      <w:r w:rsidRPr="00A01369">
        <w:rPr>
          <w:rFonts w:ascii="Arial" w:hAnsi="Arial" w:cs="Arial"/>
          <w:sz w:val="22"/>
          <w:szCs w:val="22"/>
        </w:rPr>
        <w:t>.</w:t>
      </w:r>
    </w:p>
    <w:p w:rsidR="000B40E7" w:rsidRPr="000B40E7" w:rsidRDefault="00B44B65" w:rsidP="00B44B65">
      <w:pPr>
        <w:pStyle w:val="Textoindependiente"/>
        <w:numPr>
          <w:ilvl w:val="0"/>
          <w:numId w:val="2"/>
        </w:numPr>
        <w:spacing w:after="100"/>
        <w:ind w:left="720"/>
        <w:jc w:val="both"/>
        <w:rPr>
          <w:rFonts w:ascii="Arial" w:hAnsi="Arial" w:cs="Arial"/>
          <w:sz w:val="22"/>
          <w:szCs w:val="22"/>
        </w:rPr>
      </w:pPr>
      <w:r w:rsidRPr="00A01369">
        <w:rPr>
          <w:rFonts w:ascii="Arial" w:hAnsi="Arial" w:cs="Arial"/>
          <w:bCs/>
          <w:sz w:val="22"/>
          <w:szCs w:val="22"/>
        </w:rPr>
        <w:t xml:space="preserve">Describa la estructura de la pared de células vegetales indicando sus principales componentes.  </w:t>
      </w:r>
    </w:p>
    <w:p w:rsidR="00B44B65" w:rsidRPr="00A01369" w:rsidRDefault="00B44B65" w:rsidP="00B44B65">
      <w:pPr>
        <w:pStyle w:val="Textoindependiente"/>
        <w:numPr>
          <w:ilvl w:val="0"/>
          <w:numId w:val="2"/>
        </w:numPr>
        <w:spacing w:after="100"/>
        <w:ind w:left="7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01369">
        <w:rPr>
          <w:rFonts w:ascii="Arial" w:hAnsi="Arial" w:cs="Arial"/>
          <w:bCs/>
          <w:sz w:val="22"/>
          <w:szCs w:val="22"/>
        </w:rPr>
        <w:t>D</w:t>
      </w:r>
      <w:r w:rsidRPr="00A01369">
        <w:rPr>
          <w:rFonts w:ascii="Arial" w:hAnsi="Arial" w:cs="Arial"/>
          <w:bCs/>
          <w:sz w:val="22"/>
          <w:szCs w:val="22"/>
        </w:rPr>
        <w:t>iferencie brevemente las paredes de células vegetales, fúngicas y procariotas.</w:t>
      </w:r>
    </w:p>
    <w:p w:rsidR="00A01369" w:rsidRPr="00A01369" w:rsidRDefault="00B44B65" w:rsidP="00A01369">
      <w:pPr>
        <w:pStyle w:val="Textoindependiente"/>
        <w:numPr>
          <w:ilvl w:val="0"/>
          <w:numId w:val="2"/>
        </w:numPr>
        <w:spacing w:after="100"/>
        <w:ind w:left="720"/>
        <w:jc w:val="both"/>
        <w:rPr>
          <w:rFonts w:ascii="Arial" w:hAnsi="Arial" w:cs="Arial"/>
          <w:sz w:val="22"/>
          <w:szCs w:val="22"/>
        </w:rPr>
      </w:pPr>
      <w:r w:rsidRPr="00A01369">
        <w:rPr>
          <w:rFonts w:ascii="Arial" w:hAnsi="Arial" w:cs="Arial"/>
          <w:bCs/>
          <w:sz w:val="22"/>
          <w:szCs w:val="22"/>
        </w:rPr>
        <w:t>Indique las diferencias y semejanzas que encuentre entre los siguie</w:t>
      </w:r>
      <w:r w:rsidRPr="00A01369">
        <w:rPr>
          <w:rFonts w:ascii="Arial" w:hAnsi="Arial" w:cs="Arial"/>
          <w:bCs/>
          <w:sz w:val="22"/>
          <w:szCs w:val="22"/>
        </w:rPr>
        <w:t>ntes pares de uniones celulares y realice un dibujo esquemático de las mismas.</w:t>
      </w:r>
    </w:p>
    <w:p w:rsidR="00B44B65" w:rsidRPr="00A01369" w:rsidRDefault="00B44B65" w:rsidP="00A01369">
      <w:pPr>
        <w:pStyle w:val="Textoindependiente"/>
        <w:spacing w:after="100"/>
        <w:ind w:left="720"/>
        <w:jc w:val="both"/>
        <w:rPr>
          <w:rFonts w:ascii="Arial" w:hAnsi="Arial" w:cs="Arial"/>
          <w:sz w:val="22"/>
          <w:szCs w:val="22"/>
        </w:rPr>
      </w:pPr>
      <w:r w:rsidRPr="00A01369">
        <w:rPr>
          <w:rFonts w:ascii="Arial" w:hAnsi="Arial" w:cs="Arial"/>
          <w:bCs/>
          <w:sz w:val="22"/>
          <w:szCs w:val="22"/>
        </w:rPr>
        <w:t xml:space="preserve">a) </w:t>
      </w:r>
      <w:proofErr w:type="spellStart"/>
      <w:r w:rsidRPr="00A01369">
        <w:rPr>
          <w:rFonts w:ascii="Arial" w:hAnsi="Arial" w:cs="Arial"/>
          <w:bCs/>
          <w:sz w:val="22"/>
          <w:szCs w:val="22"/>
        </w:rPr>
        <w:t>Desmosomas</w:t>
      </w:r>
      <w:proofErr w:type="spellEnd"/>
      <w:r w:rsidRPr="00A01369">
        <w:rPr>
          <w:rFonts w:ascii="Arial" w:hAnsi="Arial" w:cs="Arial"/>
          <w:bCs/>
          <w:sz w:val="22"/>
          <w:szCs w:val="22"/>
        </w:rPr>
        <w:t xml:space="preserve"> y uniones estrechas.</w:t>
      </w:r>
    </w:p>
    <w:p w:rsidR="00B44B65" w:rsidRDefault="00B44B65" w:rsidP="00B44B65">
      <w:pPr>
        <w:pStyle w:val="Sangra3detindependiente"/>
        <w:spacing w:after="10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A01369">
        <w:rPr>
          <w:rFonts w:ascii="Arial" w:hAnsi="Arial" w:cs="Arial"/>
          <w:bCs/>
          <w:sz w:val="22"/>
          <w:szCs w:val="22"/>
        </w:rPr>
        <w:t>b) Uniones GAP y plasmodesmos.</w:t>
      </w:r>
    </w:p>
    <w:p w:rsidR="00A01369" w:rsidRPr="00A01369" w:rsidRDefault="00A01369" w:rsidP="00A01369">
      <w:pPr>
        <w:pStyle w:val="Sangra3detindependiente"/>
        <w:spacing w:after="100"/>
        <w:jc w:val="both"/>
        <w:rPr>
          <w:rFonts w:ascii="Arial" w:hAnsi="Arial" w:cs="Arial"/>
          <w:bCs/>
          <w:sz w:val="22"/>
          <w:szCs w:val="22"/>
        </w:rPr>
      </w:pPr>
    </w:p>
    <w:sectPr w:rsidR="00A01369" w:rsidRPr="00A01369" w:rsidSect="00B44B6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93754A"/>
    <w:multiLevelType w:val="hybridMultilevel"/>
    <w:tmpl w:val="3BDE161E"/>
    <w:lvl w:ilvl="0" w:tplc="A02C5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DAC"/>
    <w:rsid w:val="000136CB"/>
    <w:rsid w:val="00053DAC"/>
    <w:rsid w:val="000B40E7"/>
    <w:rsid w:val="00853644"/>
    <w:rsid w:val="00A01369"/>
    <w:rsid w:val="00B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D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ueba">
    <w:name w:val="prueba"/>
    <w:basedOn w:val="Normal"/>
    <w:rsid w:val="00053DAC"/>
    <w:pPr>
      <w:numPr>
        <w:numId w:val="1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53DAC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44B65"/>
    <w:pPr>
      <w:widowControl w:val="0"/>
      <w:snapToGrid w:val="0"/>
      <w:spacing w:after="12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44B65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B44B65"/>
    <w:pPr>
      <w:widowControl w:val="0"/>
      <w:snapToGrid w:val="0"/>
      <w:spacing w:after="120" w:line="240" w:lineRule="auto"/>
      <w:ind w:left="283"/>
    </w:pPr>
    <w:rPr>
      <w:rFonts w:ascii="Courier" w:eastAsia="Times New Roman" w:hAnsi="Courier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B44B65"/>
    <w:rPr>
      <w:rFonts w:ascii="Courier" w:eastAsia="Times New Roman" w:hAnsi="Courier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D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ueba">
    <w:name w:val="prueba"/>
    <w:basedOn w:val="Normal"/>
    <w:rsid w:val="00053DAC"/>
    <w:pPr>
      <w:numPr>
        <w:numId w:val="1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53DAC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44B65"/>
    <w:pPr>
      <w:widowControl w:val="0"/>
      <w:snapToGrid w:val="0"/>
      <w:spacing w:after="12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44B65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B44B65"/>
    <w:pPr>
      <w:widowControl w:val="0"/>
      <w:snapToGrid w:val="0"/>
      <w:spacing w:after="120" w:line="240" w:lineRule="auto"/>
      <w:ind w:left="283"/>
    </w:pPr>
    <w:rPr>
      <w:rFonts w:ascii="Courier" w:eastAsia="Times New Roman" w:hAnsi="Courier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B44B65"/>
    <w:rPr>
      <w:rFonts w:ascii="Courier" w:eastAsia="Times New Roman" w:hAnsi="Courier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2</cp:revision>
  <dcterms:created xsi:type="dcterms:W3CDTF">2018-01-15T17:42:00Z</dcterms:created>
  <dcterms:modified xsi:type="dcterms:W3CDTF">2018-01-15T18:16:00Z</dcterms:modified>
</cp:coreProperties>
</file>